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158" w:rsidRPr="00995FF1" w:rsidRDefault="00584158" w:rsidP="00995FF1">
      <w:bookmarkStart w:id="0" w:name="_GoBack"/>
      <w:bookmarkEnd w:id="0"/>
    </w:p>
    <w:p w:rsidR="00F87FB8" w:rsidRDefault="005E5E5D">
      <w:pPr>
        <w:pStyle w:val="Headline2"/>
      </w:pPr>
      <w:r>
        <w:t>DATENSCHUTZERKLÄRUNG</w:t>
      </w:r>
    </w:p>
    <w:p w:rsidR="00F87FB8" w:rsidRDefault="005E5E5D">
      <w:pPr>
        <w:pStyle w:val="Paragraph"/>
      </w:pPr>
      <w:r>
        <w:t> </w:t>
      </w:r>
    </w:p>
    <w:p w:rsidR="00F87FB8" w:rsidRDefault="00F87FB8">
      <w:pPr>
        <w:pStyle w:val="Paragraph"/>
      </w:pPr>
    </w:p>
    <w:p w:rsidR="00F87FB8" w:rsidRDefault="005E5E5D">
      <w:pPr>
        <w:pStyle w:val="Paragraph"/>
      </w:pPr>
      <w:r>
        <w:t> </w:t>
      </w:r>
    </w:p>
    <w:p w:rsidR="00F87FB8" w:rsidRDefault="005E5E5D">
      <w:pPr>
        <w:pStyle w:val="Paragraph"/>
      </w:pPr>
      <w:r>
        <w:t> </w:t>
      </w:r>
    </w:p>
    <w:p w:rsidR="00F87FB8" w:rsidRDefault="005E5E5D">
      <w:pPr>
        <w:pStyle w:val="Headline2"/>
      </w:pPr>
      <w:r>
        <w:t>§ 1 Allgemeines</w:t>
      </w:r>
    </w:p>
    <w:p w:rsidR="00F87FB8" w:rsidRDefault="005E5E5D">
      <w:pPr>
        <w:pStyle w:val="Paragraph"/>
      </w:pPr>
      <w:r>
        <w:t> </w:t>
      </w:r>
    </w:p>
    <w:p w:rsidR="00F87FB8" w:rsidRDefault="005E5E5D">
      <w:pPr>
        <w:pStyle w:val="Paragraph"/>
      </w:pPr>
      <w:r>
        <w:t>Ihre personenbezogenen Daten (z.B. Anrede, Name, Anschrift, E-Mail-Adresse, Telefonnummer) werden von uns nur gemäß den Bestimmungen des deutschen Datenschutzrechts und des Datenschutzrechts der Europäischen Union (EU) verarbeitet. Die nachfolgenden Vorsch</w:t>
      </w:r>
      <w:r>
        <w:t xml:space="preserve">riften informieren Sie neben den Verarbeitungszwecken, Rechtsgrundlagen, Empfängern, Speicherfristen auch über Ihre Rechte und den Verantwortlichen für Ihre Datenverarbeitung. Diese Datenschutzerklärung bezieht sich nur auf unsere Websites. Falls Sie über </w:t>
      </w:r>
      <w:r>
        <w:t>Links auf unseren Seiten auf andere Seiten weitergeleitet werden, informieren Sie sich bitte dort über den jeweiligen Umgang mit Ihren Daten.</w:t>
      </w:r>
    </w:p>
    <w:p w:rsidR="00F87FB8" w:rsidRDefault="005E5E5D">
      <w:pPr>
        <w:pStyle w:val="Paragraph"/>
      </w:pPr>
      <w:r>
        <w:t> </w:t>
      </w:r>
    </w:p>
    <w:p w:rsidR="00F87FB8" w:rsidRDefault="005E5E5D">
      <w:pPr>
        <w:pStyle w:val="Paragraph"/>
      </w:pPr>
      <w:r>
        <w:t> </w:t>
      </w:r>
    </w:p>
    <w:p w:rsidR="00F87FB8" w:rsidRDefault="005E5E5D">
      <w:pPr>
        <w:pStyle w:val="Headline2"/>
      </w:pPr>
      <w:r>
        <w:t>§ 2 Rechte der betroffenen Person</w:t>
      </w:r>
    </w:p>
    <w:p w:rsidR="00F87FB8" w:rsidRDefault="005E5E5D">
      <w:pPr>
        <w:pStyle w:val="Paragraph"/>
      </w:pPr>
      <w:r>
        <w:t> </w:t>
      </w:r>
    </w:p>
    <w:p w:rsidR="00F87FB8" w:rsidRDefault="005E5E5D">
      <w:pPr>
        <w:pStyle w:val="Paragraph"/>
      </w:pPr>
      <w:r>
        <w:t xml:space="preserve">Werden personenbezogene Daten von Ihnen verarbeitet, sind Sie Betroffener </w:t>
      </w:r>
      <w:r>
        <w:t>i.S.d. DSGVO und es stehen Ihnen folgende Rechte uns gegenüber zu:</w:t>
      </w:r>
    </w:p>
    <w:p w:rsidR="00F87FB8" w:rsidRDefault="005E5E5D">
      <w:pPr>
        <w:pStyle w:val="Paragraph"/>
      </w:pPr>
      <w:r>
        <w:t> </w:t>
      </w:r>
    </w:p>
    <w:p w:rsidR="00F87FB8" w:rsidRDefault="005E5E5D">
      <w:pPr>
        <w:pStyle w:val="Paragraph"/>
      </w:pPr>
      <w:r>
        <w:t> </w:t>
      </w:r>
    </w:p>
    <w:p w:rsidR="00F87FB8" w:rsidRDefault="005E5E5D">
      <w:pPr>
        <w:pStyle w:val="Paragraph"/>
      </w:pPr>
      <w:r>
        <w:rPr>
          <w:b/>
        </w:rPr>
        <w:t>1. Auskunftsrecht</w:t>
      </w:r>
    </w:p>
    <w:p w:rsidR="00F87FB8" w:rsidRDefault="005E5E5D">
      <w:pPr>
        <w:pStyle w:val="Paragraph"/>
      </w:pPr>
      <w:r>
        <w:t> </w:t>
      </w:r>
    </w:p>
    <w:p w:rsidR="00F87FB8" w:rsidRDefault="005E5E5D">
      <w:pPr>
        <w:pStyle w:val="Paragraph"/>
      </w:pPr>
      <w:r>
        <w:t>Sie können von uns eine Bestätigung darüber verlangen, ob personenbezogene Daten, die Sie betreffen, von uns verarbeitet werden.</w:t>
      </w:r>
    </w:p>
    <w:p w:rsidR="00F87FB8" w:rsidRDefault="005E5E5D">
      <w:pPr>
        <w:pStyle w:val="Paragraph"/>
      </w:pPr>
      <w:r>
        <w:t xml:space="preserve">Liegt eine solche Verarbeitung vor, </w:t>
      </w:r>
      <w:r>
        <w:t>können Sie von uns über folgende Informationen Auskunft verlangen:</w:t>
      </w:r>
    </w:p>
    <w:p w:rsidR="00F87FB8" w:rsidRDefault="005E5E5D">
      <w:pPr>
        <w:pStyle w:val="Paragraph"/>
      </w:pPr>
      <w:r>
        <w:t>(1) die Zwecke, zu denen die personenbezogenen Daten verarbeitet werden;</w:t>
      </w:r>
    </w:p>
    <w:p w:rsidR="00F87FB8" w:rsidRDefault="005E5E5D">
      <w:pPr>
        <w:pStyle w:val="Paragraph"/>
      </w:pPr>
      <w:r>
        <w:t>(2) die Kategorien von personenbezogenen Daten, welche verarbeitet werden;</w:t>
      </w:r>
    </w:p>
    <w:p w:rsidR="00F87FB8" w:rsidRDefault="005E5E5D">
      <w:pPr>
        <w:pStyle w:val="Paragraph"/>
      </w:pPr>
      <w:r>
        <w:t>(3) die Empfänger bzw. die Kategorien von Empfängern, gegenüber denen die Sie betreffenden personenbezogenen Daten offengelegt wurden oder noch offengelegt werden;</w:t>
      </w:r>
    </w:p>
    <w:p w:rsidR="00F87FB8" w:rsidRDefault="005E5E5D">
      <w:pPr>
        <w:pStyle w:val="Paragraph"/>
      </w:pPr>
      <w:r>
        <w:lastRenderedPageBreak/>
        <w:t>(4) die geplante Dauer der Speicherung der Sie betreffenden personenbezogenen Daten oder, fa</w:t>
      </w:r>
      <w:r>
        <w:t>lls konkrete Angaben hierzu nicht möglich sind, Kriterien für die Festlegung der Speicherdauer;</w:t>
      </w:r>
    </w:p>
    <w:p w:rsidR="00F87FB8" w:rsidRDefault="005E5E5D">
      <w:pPr>
        <w:pStyle w:val="Paragraph"/>
      </w:pPr>
      <w:r>
        <w:t>(5) das Bestehen eines Rechts auf Berichtigung oder Löschung der Sie betreffenden personenbezogenen Daten, eines Rechts auf Einschränkung der Verarbeitung durch</w:t>
      </w:r>
      <w:r>
        <w:t xml:space="preserve"> uns oder eines Widerspruchsrechts gegen diese Verarbeitung;</w:t>
      </w:r>
    </w:p>
    <w:p w:rsidR="00F87FB8" w:rsidRDefault="005E5E5D">
      <w:pPr>
        <w:pStyle w:val="Paragraph"/>
      </w:pPr>
      <w:r>
        <w:t>(6) das Bestehen eines Beschwerderechts bei einer Aufsichtsbehörde;</w:t>
      </w:r>
    </w:p>
    <w:p w:rsidR="00F87FB8" w:rsidRDefault="005E5E5D">
      <w:pPr>
        <w:pStyle w:val="Paragraph"/>
      </w:pPr>
      <w:r>
        <w:t>(7) alle verfügbaren Informationen über die Herkunft der Daten, wenn die personenbezogenen Daten nicht bei der betroffenen Pers</w:t>
      </w:r>
      <w:r>
        <w:t>on erhoben werden;</w:t>
      </w:r>
    </w:p>
    <w:p w:rsidR="00F87FB8" w:rsidRDefault="005E5E5D">
      <w:pPr>
        <w:pStyle w:val="Paragraph"/>
      </w:pPr>
      <w:r>
        <w:t>(8) das Bestehen einer automatisierten Entscheidungsfindung einschließlich Profiling gemäß Art. 22 Abs. 1 und 4 DSGVO und – zumindest in diesen Fällen – aussagekräftige Informationen über die involvierte Logik sowie die Tragweite und die</w:t>
      </w:r>
      <w:r>
        <w:t xml:space="preserve"> angestrebten Auswirkungen einer derartigen Verarbeitung für die betroffene Person.</w:t>
      </w:r>
    </w:p>
    <w:p w:rsidR="00F87FB8" w:rsidRDefault="005E5E5D">
      <w:pPr>
        <w:pStyle w:val="Paragraph"/>
      </w:pPr>
      <w:r>
        <w:t>Ihnen steht das Recht zu, Auskunft darüber zu verlangen, ob die Sie betreffenden personenbezogenen Daten in ein Drittland oder an eine internationale Organisation übermitte</w:t>
      </w:r>
      <w:r>
        <w:t>lt werden. In diesem Zusammenhang können Sie verlangen, über die geeigneten Garantien gem. Art. 46 DSGVO im Zusammenhang mit der Übermittlung unterrichtet zu werden.</w:t>
      </w:r>
    </w:p>
    <w:p w:rsidR="00F87FB8" w:rsidRDefault="005E5E5D">
      <w:pPr>
        <w:pStyle w:val="Paragraph"/>
      </w:pPr>
      <w:r>
        <w:t> </w:t>
      </w:r>
    </w:p>
    <w:p w:rsidR="00F87FB8" w:rsidRDefault="005E5E5D">
      <w:pPr>
        <w:pStyle w:val="Paragraph"/>
      </w:pPr>
      <w:r>
        <w:t> </w:t>
      </w:r>
    </w:p>
    <w:p w:rsidR="00F87FB8" w:rsidRDefault="005E5E5D">
      <w:pPr>
        <w:pStyle w:val="Paragraph"/>
      </w:pPr>
      <w:r>
        <w:rPr>
          <w:b/>
        </w:rPr>
        <w:t>2. Recht auf Berichtigung</w:t>
      </w:r>
    </w:p>
    <w:p w:rsidR="00F87FB8" w:rsidRDefault="005E5E5D">
      <w:pPr>
        <w:pStyle w:val="Paragraph"/>
      </w:pPr>
      <w:r>
        <w:t> </w:t>
      </w:r>
    </w:p>
    <w:p w:rsidR="00F87FB8" w:rsidRDefault="005E5E5D">
      <w:pPr>
        <w:pStyle w:val="Paragraph"/>
      </w:pPr>
      <w:r>
        <w:t>Sie haben ein Recht auf Berichtigung und/oder Vervollständ</w:t>
      </w:r>
      <w:r>
        <w:t>igung uns gegenüber, sofern die verarbeiteten personenbezogenen Daten, die Sie betreffen, unrichtig oder unvollständig sind. Wir müssen die Berichtigung unverzüglich vornehmen.</w:t>
      </w:r>
    </w:p>
    <w:p w:rsidR="00F87FB8" w:rsidRDefault="005E5E5D">
      <w:pPr>
        <w:pStyle w:val="Paragraph"/>
      </w:pPr>
      <w:r>
        <w:t> </w:t>
      </w:r>
    </w:p>
    <w:p w:rsidR="00F87FB8" w:rsidRDefault="005E5E5D">
      <w:pPr>
        <w:pStyle w:val="Paragraph"/>
      </w:pPr>
      <w:r>
        <w:t> </w:t>
      </w:r>
    </w:p>
    <w:p w:rsidR="00F87FB8" w:rsidRDefault="005E5E5D">
      <w:pPr>
        <w:pStyle w:val="Paragraph"/>
      </w:pPr>
      <w:r>
        <w:rPr>
          <w:b/>
        </w:rPr>
        <w:t>3. Recht auf Einschränkung der Verarbeitung</w:t>
      </w:r>
    </w:p>
    <w:p w:rsidR="00F87FB8" w:rsidRDefault="005E5E5D">
      <w:pPr>
        <w:pStyle w:val="Paragraph"/>
      </w:pPr>
      <w:r>
        <w:t> </w:t>
      </w:r>
    </w:p>
    <w:p w:rsidR="00F87FB8" w:rsidRDefault="005E5E5D">
      <w:pPr>
        <w:pStyle w:val="Paragraph"/>
      </w:pPr>
      <w:r>
        <w:t>Unter den folgenden Vorausset</w:t>
      </w:r>
      <w:r>
        <w:t>zungen können Sie die Einschränkung der Verarbeitung der Sie betreffenden personenbezogenen Daten verlangen:</w:t>
      </w:r>
    </w:p>
    <w:p w:rsidR="00F87FB8" w:rsidRDefault="005E5E5D">
      <w:pPr>
        <w:pStyle w:val="Paragraph"/>
      </w:pPr>
      <w:r>
        <w:t>(1) wenn Sie die Richtigkeit der Sie betreffenden personenbezogenen Daten für eine Dauer bestreiten, die es uns ermöglicht, die Richtigkeit der per</w:t>
      </w:r>
      <w:r>
        <w:t>sonenbezogenen Daten zu überprüfen;</w:t>
      </w:r>
    </w:p>
    <w:p w:rsidR="00F87FB8" w:rsidRDefault="005E5E5D">
      <w:pPr>
        <w:pStyle w:val="Paragraph"/>
      </w:pPr>
      <w:r>
        <w:t>(2) wenn die Verarbeitung unrechtmäßig ist und Sie die Löschung der personenbezogenen Daten ablehnen und stattdessen die Einschränkung der Nutzung der personenbezogenen Daten verlangen;</w:t>
      </w:r>
    </w:p>
    <w:p w:rsidR="00F87FB8" w:rsidRDefault="005E5E5D">
      <w:pPr>
        <w:pStyle w:val="Paragraph"/>
      </w:pPr>
      <w:r>
        <w:lastRenderedPageBreak/>
        <w:t>(3) wenn wir die personenbezogenen</w:t>
      </w:r>
      <w:r>
        <w:t xml:space="preserve"> Daten für die Zwecke der Verarbeitung nicht länger benötigen, Sie diese jedoch zur Geltendmachung, Ausübung oder Verteidigung von Rechtsansprüchen benötigen, oder</w:t>
      </w:r>
    </w:p>
    <w:p w:rsidR="00F87FB8" w:rsidRDefault="005E5E5D">
      <w:pPr>
        <w:pStyle w:val="Paragraph"/>
      </w:pPr>
      <w:r>
        <w:t>(4) wenn Sie Widerspruch gegen die Verarbeitung gemäß Art. 21 Abs. 1 DSGVO eingelegt haben u</w:t>
      </w:r>
      <w:r>
        <w:t>nd noch nicht feststeht, ob die uns zustehenden berechtigten Gründe gegenüber Ihren Gründen überwiegen.</w:t>
      </w:r>
    </w:p>
    <w:p w:rsidR="00F87FB8" w:rsidRDefault="005E5E5D">
      <w:pPr>
        <w:pStyle w:val="Paragraph"/>
      </w:pPr>
      <w:r>
        <w:t xml:space="preserve">Wurde die Verarbeitung der Sie betreffenden personenbezogenen Daten eingeschränkt, dürfen diese Daten – von ihrer Speicherung abgesehen – nur mit Ihrer </w:t>
      </w:r>
      <w:r>
        <w:t>Einwilligung oder zur Geltendmachung, Ausübung oder Verteidigung von Rechtsansprüchen oder zum Schutz der Rechte einer anderen natürlichen oder juristischen Person oder aus Gründen eines wichtigen öffentlichen Interesses der Union oder eines Mitgliedstaats</w:t>
      </w:r>
      <w:r>
        <w:t xml:space="preserve"> verarbeitet werden.</w:t>
      </w:r>
    </w:p>
    <w:p w:rsidR="00F87FB8" w:rsidRDefault="005E5E5D">
      <w:pPr>
        <w:pStyle w:val="Paragraph"/>
      </w:pPr>
      <w:r>
        <w:t>Wurde die Einschränkung der Verarbeitung nach den oben genannten Voraussetzungen eingeschränkt, werden Sie von uns unterrichtet bevor die Einschränkung aufgehoben wird.</w:t>
      </w:r>
    </w:p>
    <w:p w:rsidR="00F87FB8" w:rsidRDefault="005E5E5D">
      <w:pPr>
        <w:pStyle w:val="Paragraph"/>
      </w:pPr>
      <w:r>
        <w:t> </w:t>
      </w:r>
    </w:p>
    <w:p w:rsidR="00F87FB8" w:rsidRDefault="005E5E5D">
      <w:pPr>
        <w:pStyle w:val="Paragraph"/>
      </w:pPr>
      <w:r>
        <w:t> </w:t>
      </w:r>
    </w:p>
    <w:p w:rsidR="00F87FB8" w:rsidRDefault="005E5E5D">
      <w:pPr>
        <w:pStyle w:val="Paragraph"/>
      </w:pPr>
      <w:r>
        <w:rPr>
          <w:b/>
        </w:rPr>
        <w:t>4. Recht auf Löschung</w:t>
      </w:r>
    </w:p>
    <w:p w:rsidR="00F87FB8" w:rsidRDefault="005E5E5D">
      <w:pPr>
        <w:pStyle w:val="Paragraph"/>
      </w:pPr>
      <w:r>
        <w:t> </w:t>
      </w:r>
    </w:p>
    <w:p w:rsidR="00F87FB8" w:rsidRDefault="005E5E5D">
      <w:pPr>
        <w:pStyle w:val="Paragraph"/>
      </w:pPr>
      <w:r>
        <w:rPr>
          <w:u w:val="single"/>
        </w:rPr>
        <w:t>a) Löschungspflicht</w:t>
      </w:r>
    </w:p>
    <w:p w:rsidR="00F87FB8" w:rsidRDefault="005E5E5D">
      <w:pPr>
        <w:pStyle w:val="Paragraph"/>
      </w:pPr>
      <w:r>
        <w:t>Sie können von uns verlangen, dass die Sie betreffenden personenbezogenen Daten unverzüglich gelöscht werden, und wir sind verpflichtet, diese Daten unverzüglich zu löschen, sofern einer der folgenden Gründe zutrifft:</w:t>
      </w:r>
    </w:p>
    <w:p w:rsidR="00F87FB8" w:rsidRDefault="005E5E5D">
      <w:pPr>
        <w:pStyle w:val="Paragraph"/>
      </w:pPr>
      <w:r>
        <w:t>(1) Die Sie betreffenden personenbezog</w:t>
      </w:r>
      <w:r>
        <w:t>enen Daten sind für die Zwecke, für die sie erhoben oder auf sonstige Weise verarbeitet wurden, nicht mehr notwendig.</w:t>
      </w:r>
    </w:p>
    <w:p w:rsidR="00F87FB8" w:rsidRDefault="005E5E5D">
      <w:pPr>
        <w:pStyle w:val="Paragraph"/>
      </w:pPr>
      <w:r>
        <w:t>(2) Sie widerrufen Ihre Einwilligung, auf die sich die Verarbeitung gem. Art. 6 Abs. 1 lit. a oder Art. 9 Abs. 2 lit. a DSGVO stützte, und</w:t>
      </w:r>
      <w:r>
        <w:t xml:space="preserve"> es fehlt an einer anderweitigen Rechtsgrundlage für die Verarbeitung.</w:t>
      </w:r>
    </w:p>
    <w:p w:rsidR="00F87FB8" w:rsidRDefault="005E5E5D">
      <w:pPr>
        <w:pStyle w:val="Paragraph"/>
      </w:pPr>
      <w:r>
        <w:t xml:space="preserve">(3) Sie legen gem. Art. 21 Abs. 1 DSGVO Widerspruch gegen die Verarbeitung ein und es liegen keine vorrangigen berechtigten Gründe für die Verarbeitung vor, oder Sie legen gem. Art. 21 </w:t>
      </w:r>
      <w:r>
        <w:t>Abs. 2 DSGVO Widerspruch gegen die Verarbeitung ein.</w:t>
      </w:r>
    </w:p>
    <w:p w:rsidR="00F87FB8" w:rsidRDefault="005E5E5D">
      <w:pPr>
        <w:pStyle w:val="Paragraph"/>
      </w:pPr>
      <w:r>
        <w:t>(4) Die Sie betreffenden personenbezogenen Daten wurden unrechtmäßig verarbeitet.</w:t>
      </w:r>
    </w:p>
    <w:p w:rsidR="00F87FB8" w:rsidRDefault="005E5E5D">
      <w:pPr>
        <w:pStyle w:val="Paragraph"/>
      </w:pPr>
      <w:r>
        <w:t xml:space="preserve">(5) Die Löschung der Sie betreffenden personenbezogenen Daten ist zur Erfüllung einer rechtlichen Verpflichtung nach dem </w:t>
      </w:r>
      <w:r>
        <w:t>Unionsrecht oder dem Recht der Mitgliedstaaten erforderlich, dem wir unterliegen.</w:t>
      </w:r>
    </w:p>
    <w:p w:rsidR="00F87FB8" w:rsidRDefault="005E5E5D">
      <w:pPr>
        <w:pStyle w:val="Paragraph"/>
      </w:pPr>
      <w:r>
        <w:t>(6) Die Sie betreffenden personenbezogenen Daten wurden in Bezug auf angebotene Dienste der Informationsgesellschaft gemäß Art. 8 Abs. 1 DSGVO erhoben.</w:t>
      </w:r>
    </w:p>
    <w:p w:rsidR="00F87FB8" w:rsidRDefault="005E5E5D">
      <w:pPr>
        <w:pStyle w:val="Paragraph"/>
      </w:pPr>
      <w:r>
        <w:t> </w:t>
      </w:r>
    </w:p>
    <w:p w:rsidR="00F87FB8" w:rsidRDefault="005E5E5D">
      <w:pPr>
        <w:pStyle w:val="Paragraph"/>
      </w:pPr>
      <w:r>
        <w:rPr>
          <w:u w:val="single"/>
        </w:rPr>
        <w:t>b) Information an Dr</w:t>
      </w:r>
      <w:r>
        <w:rPr>
          <w:u w:val="single"/>
        </w:rPr>
        <w:t>itte</w:t>
      </w:r>
    </w:p>
    <w:p w:rsidR="00F87FB8" w:rsidRDefault="005E5E5D">
      <w:pPr>
        <w:pStyle w:val="Paragraph"/>
      </w:pPr>
      <w:r>
        <w:t>Haben wir die Sie betreffenden personenbezogenen Daten öffentlich gemacht und sind wir gem. Art. 17 Abs. 1 DSGVO zu deren Löschung verpflichtet, so treffen wir unter Berücksichtigung der verfügbaren Technologie und der Implementierungskosten angemesse</w:t>
      </w:r>
      <w:r>
        <w:t xml:space="preserve">ne Maßnahmen, auch technischer Art, um die für die Datenverarbeitung Verantwortlichen, die die personenbezogenen Daten verarbeiten, darüber zu informieren, dass Sie als betroffene Person von ihnen die Löschung aller Links zu diesen personenbezogenen Daten </w:t>
      </w:r>
      <w:r>
        <w:t>oder von Kopien oder Replikationen dieser personenbezogenen Daten verlangt haben.</w:t>
      </w:r>
    </w:p>
    <w:p w:rsidR="00F87FB8" w:rsidRDefault="005E5E5D">
      <w:pPr>
        <w:pStyle w:val="Paragraph"/>
      </w:pPr>
      <w:r>
        <w:t> </w:t>
      </w:r>
    </w:p>
    <w:p w:rsidR="00F87FB8" w:rsidRDefault="005E5E5D">
      <w:pPr>
        <w:pStyle w:val="Paragraph"/>
      </w:pPr>
      <w:r>
        <w:rPr>
          <w:u w:val="single"/>
        </w:rPr>
        <w:t>c) Ausnahmen</w:t>
      </w:r>
    </w:p>
    <w:p w:rsidR="00F87FB8" w:rsidRDefault="005E5E5D">
      <w:pPr>
        <w:pStyle w:val="Paragraph"/>
      </w:pPr>
      <w:r>
        <w:t>Das Recht auf Löschung besteht nicht, soweit die Verarbeitung erforderlich ist</w:t>
      </w:r>
    </w:p>
    <w:p w:rsidR="00F87FB8" w:rsidRDefault="005E5E5D">
      <w:pPr>
        <w:pStyle w:val="Paragraph"/>
      </w:pPr>
      <w:r>
        <w:t>(1) zur Ausübung des Rechts auf freie Meinungsäußerung und Information;</w:t>
      </w:r>
    </w:p>
    <w:p w:rsidR="00F87FB8" w:rsidRDefault="005E5E5D">
      <w:pPr>
        <w:pStyle w:val="Paragraph"/>
      </w:pPr>
      <w:r>
        <w:t xml:space="preserve">(2) zur </w:t>
      </w:r>
      <w:r>
        <w:t xml:space="preserve">Erfüllung einer rechtlichen Verpflichtung, die die Verarbeitung nach dem Recht der Union oder der Mitgliedstaaten, dem wir unterliegen, erfordert, oder zur Wahrnehmung einer Aufgabe, die im öffentlichen Interesse liegt oder in Ausübung öffentlicher Gewalt </w:t>
      </w:r>
      <w:r>
        <w:t>erfolgt, die uns übertragen wurde;</w:t>
      </w:r>
    </w:p>
    <w:p w:rsidR="00F87FB8" w:rsidRDefault="005E5E5D">
      <w:pPr>
        <w:pStyle w:val="Paragraph"/>
      </w:pPr>
      <w:r>
        <w:t>(3) aus Gründen des öffentlichen Interesses im Bereich der öffentlichen Gesundheit gemäß Art. 9 Abs. 2 lit. h und i sowie Art. 9 Abs. 3 DSGVO;</w:t>
      </w:r>
    </w:p>
    <w:p w:rsidR="00F87FB8" w:rsidRDefault="005E5E5D">
      <w:pPr>
        <w:pStyle w:val="Paragraph"/>
      </w:pPr>
      <w:r>
        <w:t>(4) für im öffentlichen Interesse liegende Archivzwecke, wissenschaftliche ode</w:t>
      </w:r>
      <w:r>
        <w:t>r historische Forschungszwecke oder für statistische Zwecke gem. Art. 89 Abs. 1 DSGVO, soweit das unter Abschnitt a) genannte Recht voraussichtlich die Verwirklichung der Ziele dieser Verarbeitung unmöglich macht oder ernsthaft beeinträchtigt, oder</w:t>
      </w:r>
    </w:p>
    <w:p w:rsidR="00F87FB8" w:rsidRDefault="005E5E5D">
      <w:pPr>
        <w:pStyle w:val="Paragraph"/>
      </w:pPr>
      <w:r>
        <w:t>(5) zur</w:t>
      </w:r>
      <w:r>
        <w:t xml:space="preserve"> Geltendmachung, Ausübung oder Verteidigung von Rechtsansprüchen.</w:t>
      </w:r>
    </w:p>
    <w:p w:rsidR="00F87FB8" w:rsidRDefault="005E5E5D">
      <w:pPr>
        <w:pStyle w:val="Paragraph"/>
      </w:pPr>
      <w:r>
        <w:t> </w:t>
      </w:r>
    </w:p>
    <w:p w:rsidR="00F87FB8" w:rsidRDefault="005E5E5D">
      <w:pPr>
        <w:pStyle w:val="Paragraph"/>
      </w:pPr>
      <w:r>
        <w:t> </w:t>
      </w:r>
    </w:p>
    <w:p w:rsidR="00F87FB8" w:rsidRDefault="005E5E5D">
      <w:pPr>
        <w:pStyle w:val="Paragraph"/>
      </w:pPr>
      <w:r>
        <w:rPr>
          <w:b/>
        </w:rPr>
        <w:t>5. Recht auf Unterrichtung</w:t>
      </w:r>
    </w:p>
    <w:p w:rsidR="00F87FB8" w:rsidRDefault="005E5E5D">
      <w:pPr>
        <w:pStyle w:val="Paragraph"/>
      </w:pPr>
      <w:r>
        <w:t> </w:t>
      </w:r>
    </w:p>
    <w:p w:rsidR="00F87FB8" w:rsidRDefault="005E5E5D">
      <w:pPr>
        <w:pStyle w:val="Paragraph"/>
      </w:pPr>
      <w:r>
        <w:t>Haben Sie das Recht auf Berichtigung, Löschung oder Einschränkung der Verarbeitung uns gegenüber geltend gemacht, sind wir verpflichtet, allen Empfängern, de</w:t>
      </w:r>
      <w:r>
        <w:t>nen die Sie betreffenden personenbezogenen Daten offengelegt wurden, diese Berichtigung oder Löschung der Daten oder Einschränkung der Verarbeitung mitzuteilen, es sei denn, dies erweist sich als unmöglich oder ist mit einem unverhältnismäßigen Aufwand ver</w:t>
      </w:r>
      <w:r>
        <w:t>bunden.</w:t>
      </w:r>
    </w:p>
    <w:p w:rsidR="00F87FB8" w:rsidRDefault="005E5E5D">
      <w:pPr>
        <w:pStyle w:val="Paragraph"/>
      </w:pPr>
      <w:r>
        <w:t>Ihnen steht uns gegenüber das Recht zu, über diese Empfänger unterrichtet zu werden.</w:t>
      </w:r>
    </w:p>
    <w:p w:rsidR="00F87FB8" w:rsidRDefault="005E5E5D">
      <w:pPr>
        <w:pStyle w:val="Paragraph"/>
      </w:pPr>
      <w:r>
        <w:t> </w:t>
      </w:r>
    </w:p>
    <w:p w:rsidR="00F87FB8" w:rsidRDefault="005E5E5D">
      <w:pPr>
        <w:pStyle w:val="Paragraph"/>
      </w:pPr>
      <w:r>
        <w:t> </w:t>
      </w:r>
    </w:p>
    <w:p w:rsidR="00F87FB8" w:rsidRDefault="005E5E5D">
      <w:pPr>
        <w:pStyle w:val="Paragraph"/>
      </w:pPr>
      <w:r>
        <w:rPr>
          <w:b/>
        </w:rPr>
        <w:t>6. Recht auf Datenübertragbarkeit</w:t>
      </w:r>
    </w:p>
    <w:p w:rsidR="00F87FB8" w:rsidRDefault="005E5E5D">
      <w:pPr>
        <w:pStyle w:val="Paragraph"/>
      </w:pPr>
      <w:r>
        <w:t> </w:t>
      </w:r>
    </w:p>
    <w:p w:rsidR="00F87FB8" w:rsidRDefault="005E5E5D">
      <w:pPr>
        <w:pStyle w:val="Paragraph"/>
      </w:pPr>
      <w:r>
        <w:t>Sie haben das Recht, die Sie betreffenden personenbezogenen Daten, die Sie uns bereitgestellt haben, in einem strukturierten, gängigen und maschinenlesbaren Format zu erhalten. Außerdem haben Sie das Recht diese Daten einem anderen Verantwortlichen ohne Be</w:t>
      </w:r>
      <w:r>
        <w:t>hinderung zu übermitteln, sofern</w:t>
      </w:r>
    </w:p>
    <w:p w:rsidR="00F87FB8" w:rsidRDefault="005E5E5D">
      <w:pPr>
        <w:pStyle w:val="Paragraph"/>
      </w:pPr>
      <w:r>
        <w:t>(1) die Verarbeitung auf einer Einwilligung gem. Art. 6 Abs. 1 lit. a DSGVO oder Art. 9 Abs. 2 lit. a DSGVO oder auf einem Vertrag gem. Art. 6 Abs. 1 lit. b DSGVO beruht und</w:t>
      </w:r>
    </w:p>
    <w:p w:rsidR="00F87FB8" w:rsidRDefault="005E5E5D">
      <w:pPr>
        <w:pStyle w:val="Paragraph"/>
      </w:pPr>
      <w:r>
        <w:t>(2) die Verarbeitung mithilfe automatisierter Ver</w:t>
      </w:r>
      <w:r>
        <w:t>fahren erfolgt.</w:t>
      </w:r>
    </w:p>
    <w:p w:rsidR="00F87FB8" w:rsidRDefault="005E5E5D">
      <w:pPr>
        <w:pStyle w:val="Paragraph"/>
      </w:pPr>
      <w:r>
        <w:t xml:space="preserve">In Ausübung dieses Rechts haben Sie ferner das Recht, zu erwirken, dass die Sie betreffenden personenbezogenen Daten direkt von uns einem anderen Verantwortlichen übermittelt werden, soweit dies technisch machbar ist. Freiheiten und Rechte </w:t>
      </w:r>
      <w:r>
        <w:t>anderer Personen dürfen hierdurch nicht beeinträchtigt werden.</w:t>
      </w:r>
    </w:p>
    <w:p w:rsidR="00F87FB8" w:rsidRDefault="005E5E5D">
      <w:pPr>
        <w:pStyle w:val="Paragraph"/>
      </w:pPr>
      <w:r>
        <w:t xml:space="preserve">Das Recht auf Datenübertragbarkeit gilt nicht für eine Verarbeitung personenbezogener Daten, die für die Wahrnehmung einer Aufgabe erforderlich ist, die im öffentlichen Interesse liegt oder in </w:t>
      </w:r>
      <w:r>
        <w:t>Ausübung öffentlicher Gewalt erfolgt, die uns übertragen wurde.</w:t>
      </w:r>
    </w:p>
    <w:p w:rsidR="00F87FB8" w:rsidRDefault="005E5E5D">
      <w:pPr>
        <w:pStyle w:val="Paragraph"/>
      </w:pPr>
      <w:r>
        <w:t> </w:t>
      </w:r>
    </w:p>
    <w:p w:rsidR="00F87FB8" w:rsidRDefault="005E5E5D">
      <w:pPr>
        <w:pStyle w:val="Paragraph"/>
      </w:pPr>
      <w:r>
        <w:t> </w:t>
      </w:r>
    </w:p>
    <w:p w:rsidR="00F87FB8" w:rsidRDefault="005E5E5D">
      <w:pPr>
        <w:pStyle w:val="Paragraph"/>
      </w:pPr>
      <w:r>
        <w:rPr>
          <w:b/>
        </w:rPr>
        <w:t>7. Widerspruchsrecht</w:t>
      </w:r>
    </w:p>
    <w:p w:rsidR="00F87FB8" w:rsidRDefault="005E5E5D">
      <w:pPr>
        <w:pStyle w:val="Paragraph"/>
      </w:pPr>
      <w:r>
        <w:t> </w:t>
      </w:r>
    </w:p>
    <w:p w:rsidR="00F87FB8" w:rsidRDefault="005E5E5D">
      <w:pPr>
        <w:pStyle w:val="Paragraph"/>
      </w:pPr>
      <w:r>
        <w:t>Sie haben das Recht, aus Gründen, die sich aus Ihrer besonderen Situation ergeben, jederzeit gegen die Verarbeitung der Sie betreffenden personenbezogenen Daten, die</w:t>
      </w:r>
      <w:r>
        <w:t xml:space="preserve"> aufgrund von Art. 6 Abs. 1 lit. e oder f DSGVO erfolgt, Widerspruch einzulegen; dies gilt auch für ein auf diese Bestimmungen gestütztes Profiling.</w:t>
      </w:r>
    </w:p>
    <w:p w:rsidR="00F87FB8" w:rsidRDefault="005E5E5D">
      <w:pPr>
        <w:pStyle w:val="Paragraph"/>
      </w:pPr>
      <w:r>
        <w:t>Wir verarbeiten die Sie betreffenden personenbezogenen Daten dann nicht mehr, es sei denn, wir können zwing</w:t>
      </w:r>
      <w:r>
        <w:t>ende schutzwürdige Gründe für die Verarbeitung nachweisen, die Ihre Interessen, Rechte und Freiheiten überwiegen, oder die Verarbeitung dient der Geltendmachung, Ausübung oder Verteidigung von Rechtsansprüchen.</w:t>
      </w:r>
    </w:p>
    <w:p w:rsidR="00F87FB8" w:rsidRDefault="005E5E5D">
      <w:pPr>
        <w:pStyle w:val="Paragraph"/>
      </w:pPr>
      <w:r>
        <w:t>Werden die Sie betreffenden personenbezogenen</w:t>
      </w:r>
      <w:r>
        <w:t xml:space="preserve"> Daten verarbeitet, um Direktwerbung zu betreiben, haben Sie das Recht, jederzeit Widerspruch gegen die Verarbeitung der Sie betreffenden personenbezogenen Daten zum Zwecke derartiger Werbung einzulegen; dies gilt auch für das Profiling, soweit es mit solc</w:t>
      </w:r>
      <w:r>
        <w:t>her Direktwerbung in Verbindung steht.</w:t>
      </w:r>
    </w:p>
    <w:p w:rsidR="00F87FB8" w:rsidRDefault="005E5E5D">
      <w:pPr>
        <w:pStyle w:val="Paragraph"/>
      </w:pPr>
      <w:r>
        <w:t>Widersprechen Sie der Verarbeitung für Zwecke der Direktwerbung, so werden die Sie betreffenden personenbezogenen Daten nicht mehr für diese Zwecke verarbeitet.</w:t>
      </w:r>
    </w:p>
    <w:p w:rsidR="00F87FB8" w:rsidRDefault="005E5E5D">
      <w:pPr>
        <w:pStyle w:val="Paragraph"/>
      </w:pPr>
      <w:r>
        <w:t>Sie haben die Möglichkeit, im Zusammenhang mit der Nutzu</w:t>
      </w:r>
      <w:r>
        <w:t>ng von Diensten der Informationsgesellschaft – ungeachtet der Richtlinie 2002/58/EG – Ihr Widerspruchsrecht mittels automatisierter Verfahren auszuüben, bei denen technische Spezifikationen verwendet werden.</w:t>
      </w:r>
    </w:p>
    <w:p w:rsidR="00F87FB8" w:rsidRDefault="005E5E5D">
      <w:pPr>
        <w:pStyle w:val="Paragraph"/>
      </w:pPr>
      <w:r>
        <w:t> </w:t>
      </w:r>
    </w:p>
    <w:p w:rsidR="00F87FB8" w:rsidRDefault="005E5E5D">
      <w:pPr>
        <w:pStyle w:val="Paragraph"/>
      </w:pPr>
      <w:r>
        <w:t> </w:t>
      </w:r>
    </w:p>
    <w:p w:rsidR="00F87FB8" w:rsidRDefault="005E5E5D">
      <w:pPr>
        <w:pStyle w:val="Paragraph"/>
      </w:pPr>
      <w:r>
        <w:rPr>
          <w:b/>
        </w:rPr>
        <w:t>8. Recht auf Widerruf der datenschutzrechtli</w:t>
      </w:r>
      <w:r>
        <w:rPr>
          <w:b/>
        </w:rPr>
        <w:t>chen Einwilligungserklärung</w:t>
      </w:r>
    </w:p>
    <w:p w:rsidR="00F87FB8" w:rsidRDefault="005E5E5D">
      <w:pPr>
        <w:pStyle w:val="Paragraph"/>
      </w:pPr>
      <w:r>
        <w:t> </w:t>
      </w:r>
    </w:p>
    <w:p w:rsidR="00F87FB8" w:rsidRDefault="005E5E5D">
      <w:pPr>
        <w:pStyle w:val="Paragraph"/>
      </w:pPr>
      <w:r>
        <w:t>Sie haben das Recht, Ihre datenschutzrechtliche Einwilligungserklärung jederzeit zu widerrufen. Durch den Widerruf der Einwilligung wird die Rechtmäßigkeit der aufgrund der Einwilligung bis zum Widerruf erfolgten Verarbeitung nicht berührt.</w:t>
      </w:r>
    </w:p>
    <w:p w:rsidR="00F87FB8" w:rsidRDefault="005E5E5D">
      <w:pPr>
        <w:pStyle w:val="Paragraph"/>
      </w:pPr>
      <w:r>
        <w:t> </w:t>
      </w:r>
    </w:p>
    <w:p w:rsidR="00F87FB8" w:rsidRDefault="005E5E5D">
      <w:pPr>
        <w:pStyle w:val="Paragraph"/>
      </w:pPr>
      <w:r>
        <w:t> </w:t>
      </w:r>
    </w:p>
    <w:p w:rsidR="00F87FB8" w:rsidRDefault="005E5E5D">
      <w:pPr>
        <w:pStyle w:val="Paragraph"/>
      </w:pPr>
      <w:r>
        <w:rPr>
          <w:b/>
        </w:rPr>
        <w:t>9. Automati</w:t>
      </w:r>
      <w:r>
        <w:rPr>
          <w:b/>
        </w:rPr>
        <w:t>sierte Entscheidung im Einzelfall einschließlich Profiling</w:t>
      </w:r>
    </w:p>
    <w:p w:rsidR="00F87FB8" w:rsidRDefault="005E5E5D">
      <w:pPr>
        <w:pStyle w:val="Paragraph"/>
      </w:pPr>
      <w:r>
        <w:t> </w:t>
      </w:r>
    </w:p>
    <w:p w:rsidR="00F87FB8" w:rsidRDefault="005E5E5D">
      <w:pPr>
        <w:pStyle w:val="Paragraph"/>
      </w:pPr>
      <w:r>
        <w:t>Sie haben das Recht, nicht einer ausschließlich auf einer automatisierten Verarbeitung – einschließlich Profiling – beruhenden Entscheidung unterworfen zu werden, die Ihnen gegenüber rechtliche W</w:t>
      </w:r>
      <w:r>
        <w:t>irkung entfaltet oder Sie in ähnlicher Weise erheblich beeinträchtigt. Dies gilt nicht, wenn die Entscheidung</w:t>
      </w:r>
    </w:p>
    <w:p w:rsidR="00F87FB8" w:rsidRDefault="005E5E5D">
      <w:pPr>
        <w:pStyle w:val="Paragraph"/>
      </w:pPr>
      <w:r>
        <w:t>(1) für den Abschluss oder die Erfüllung eines Vertrags zwischen Ihnen und uns erforderlich ist,</w:t>
      </w:r>
    </w:p>
    <w:p w:rsidR="00F87FB8" w:rsidRDefault="005E5E5D">
      <w:pPr>
        <w:pStyle w:val="Paragraph"/>
      </w:pPr>
      <w:r>
        <w:t>(2) aufgrund von Rechtsvorschriften der Union ode</w:t>
      </w:r>
      <w:r>
        <w:t>r der Mitgliedstaaten, denen wir unterliegen, zulässig ist und diese Rechtsvorschriften angemessene Maßnahmen zur Wahrung Ihrer Rechte und Freiheiten sowie Ihrer berechtigten Interessen enthalten oder</w:t>
      </w:r>
    </w:p>
    <w:p w:rsidR="00F87FB8" w:rsidRDefault="005E5E5D">
      <w:pPr>
        <w:pStyle w:val="Paragraph"/>
      </w:pPr>
      <w:r>
        <w:t>(3) mit Ihrer ausdrücklichen Einwilligung erfolgt.</w:t>
      </w:r>
    </w:p>
    <w:p w:rsidR="00F87FB8" w:rsidRDefault="005E5E5D">
      <w:pPr>
        <w:pStyle w:val="Paragraph"/>
      </w:pPr>
      <w:r>
        <w:t>Alle</w:t>
      </w:r>
      <w:r>
        <w:t>rdings dürfen diese Entscheidungen nicht auf besonderen Kategorien personenbezogener Daten nach Art. 9 Abs. 1 DSGVO beruhen, sofern nicht Art. 9 Abs. 2 lit. a oder g gilt und angemessene Maßnahmen zum Schutz der Rechte und Freiheiten sowie Ihrer berechtigt</w:t>
      </w:r>
      <w:r>
        <w:t>en Interessen getroffen wurden.</w:t>
      </w:r>
    </w:p>
    <w:p w:rsidR="00F87FB8" w:rsidRDefault="005E5E5D">
      <w:pPr>
        <w:pStyle w:val="Paragraph"/>
      </w:pPr>
      <w:r>
        <w:t>Hinsichtlich der in (1) und (3) genannten Fälle treffen wir angemessene Maßnahmen, um die Rechte und Freiheiten sowie Ihre berechtigten Interessen zu wahren.</w:t>
      </w:r>
    </w:p>
    <w:p w:rsidR="00F87FB8" w:rsidRDefault="005E5E5D">
      <w:pPr>
        <w:pStyle w:val="Paragraph"/>
      </w:pPr>
      <w:r>
        <w:t> </w:t>
      </w:r>
    </w:p>
    <w:p w:rsidR="00F87FB8" w:rsidRDefault="005E5E5D">
      <w:pPr>
        <w:pStyle w:val="Paragraph"/>
      </w:pPr>
      <w:r>
        <w:t> </w:t>
      </w:r>
    </w:p>
    <w:p w:rsidR="00F87FB8" w:rsidRDefault="005E5E5D">
      <w:pPr>
        <w:pStyle w:val="Paragraph"/>
      </w:pPr>
      <w:r>
        <w:rPr>
          <w:b/>
        </w:rPr>
        <w:t>10. Recht auf Beschwerde bei einer Aufsichtsbehörde</w:t>
      </w:r>
    </w:p>
    <w:p w:rsidR="00F87FB8" w:rsidRDefault="005E5E5D">
      <w:pPr>
        <w:pStyle w:val="Paragraph"/>
      </w:pPr>
      <w:r>
        <w:t> </w:t>
      </w:r>
    </w:p>
    <w:p w:rsidR="00F87FB8" w:rsidRDefault="005E5E5D">
      <w:pPr>
        <w:pStyle w:val="Paragraph"/>
      </w:pPr>
      <w:r>
        <w:t>Unbeschadet eines anderweitigen verwaltungsrechtlichen oder gerichtlichen Rechtsbehelfs steht Ihnen das Recht auf Beschwerde bei einer Aufsichtsbehörde, insbesondere in dem Mitgliedstaat Ihres Aufenthaltsorts, Ihres Arbeitsplatzes oder des Orts des mutmaßl</w:t>
      </w:r>
      <w:r>
        <w:t>ichen Verstoßes, zu, wenn Sie der Ansicht sind, dass die Verarbeitung der Sie betreffenden personenbezogenen Daten gegen die DSGVO verstößt.</w:t>
      </w:r>
    </w:p>
    <w:p w:rsidR="00F87FB8" w:rsidRDefault="005E5E5D">
      <w:pPr>
        <w:pStyle w:val="Paragraph"/>
      </w:pPr>
      <w:r>
        <w:t>Die Aufsichtsbehörde, bei der die Beschwerde eingereicht wurde, unterrichtet den Beschwerdeführer über den Stand un</w:t>
      </w:r>
      <w:r>
        <w:t>d die Ergebnisse der Beschwerde einschließlich der Möglichkeit eines gerichtlichen Rechtsbehelfs nach Art. 78 DSGVO.</w:t>
      </w:r>
    </w:p>
    <w:p w:rsidR="00F87FB8" w:rsidRDefault="005E5E5D">
      <w:pPr>
        <w:pStyle w:val="Paragraph"/>
      </w:pPr>
      <w:r>
        <w:t> </w:t>
      </w:r>
    </w:p>
    <w:p w:rsidR="00F87FB8" w:rsidRDefault="005E5E5D">
      <w:pPr>
        <w:pStyle w:val="Paragraph"/>
      </w:pPr>
      <w:r>
        <w:t> </w:t>
      </w:r>
    </w:p>
    <w:p w:rsidR="00F87FB8" w:rsidRDefault="005E5E5D">
      <w:pPr>
        <w:pStyle w:val="Paragraph"/>
        <w:jc w:val="left"/>
      </w:pPr>
      <w:r>
        <w:rPr>
          <w:b/>
        </w:rPr>
        <w:t>Verantwortlicher für die Datenverarbeitung:</w:t>
      </w:r>
      <w:r>
        <w:br/>
        <w:t>SCHIPPERT SCHIPPERT ARCHITEKTEN GbR</w:t>
      </w:r>
      <w:r>
        <w:br/>
        <w:t>Anton-Schmidt-Str. 36</w:t>
      </w:r>
      <w:r>
        <w:br/>
        <w:t>71332 Waiblingen</w:t>
      </w:r>
      <w:r>
        <w:br/>
        <w:t>Telefon: 0715156</w:t>
      </w:r>
      <w:r>
        <w:t>81530</w:t>
      </w:r>
      <w:r>
        <w:br/>
        <w:t>info@schippert.org</w:t>
      </w:r>
    </w:p>
    <w:p w:rsidR="00F87FB8" w:rsidRDefault="005E5E5D">
      <w:pPr>
        <w:pStyle w:val="Paragraph"/>
      </w:pPr>
      <w:r>
        <w:t> </w:t>
      </w:r>
    </w:p>
    <w:p w:rsidR="00F87FB8" w:rsidRDefault="005E5E5D">
      <w:pPr>
        <w:pStyle w:val="Paragraph"/>
      </w:pPr>
      <w:r>
        <w:t> </w:t>
      </w:r>
    </w:p>
    <w:sectPr w:rsidR="00F87FB8" w:rsidSect="00172978">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7EF" w:rsidRDefault="00DE67EF" w:rsidP="002F5D27">
      <w:pPr>
        <w:spacing w:after="0"/>
      </w:pPr>
      <w:r>
        <w:separator/>
      </w:r>
    </w:p>
  </w:endnote>
  <w:endnote w:type="continuationSeparator" w:id="0">
    <w:p w:rsidR="00DE67EF" w:rsidRDefault="00DE67EF" w:rsidP="002F5D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3D4" w:rsidRDefault="009723D4">
    <w:pPr>
      <w:pStyle w:val="Fuzeile"/>
    </w:pPr>
    <w:r>
      <w:tab/>
    </w:r>
    <w:r w:rsidR="005E5E5D">
      <w:fldChar w:fldCharType="begin"/>
    </w:r>
    <w:r w:rsidR="005E5E5D">
      <w:instrText xml:space="preserve"> PAGE   \* MERGEFORMAT </w:instrText>
    </w:r>
    <w:r w:rsidR="005E5E5D">
      <w:fldChar w:fldCharType="separate"/>
    </w:r>
    <w:r w:rsidR="005E5E5D">
      <w:rPr>
        <w:noProof/>
      </w:rPr>
      <w:t>1</w:t>
    </w:r>
    <w:r w:rsidR="005E5E5D">
      <w:rPr>
        <w:noProof/>
      </w:rPr>
      <w:fldChar w:fldCharType="end"/>
    </w:r>
    <w:r>
      <w:t>/</w:t>
    </w:r>
    <w:r w:rsidR="005E5E5D">
      <w:fldChar w:fldCharType="begin"/>
    </w:r>
    <w:r w:rsidR="005E5E5D">
      <w:instrText xml:space="preserve"> NUMPAGES   \* MERGEFORMAT </w:instrText>
    </w:r>
    <w:r w:rsidR="005E5E5D">
      <w:fldChar w:fldCharType="separate"/>
    </w:r>
    <w:r w:rsidR="005E5E5D">
      <w:rPr>
        <w:noProof/>
      </w:rPr>
      <w:t>7</w:t>
    </w:r>
    <w:r w:rsidR="005E5E5D">
      <w:rPr>
        <w:noProof/>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7EF" w:rsidRDefault="00DE67EF" w:rsidP="002F5D27">
      <w:pPr>
        <w:spacing w:after="0"/>
      </w:pPr>
      <w:r>
        <w:separator/>
      </w:r>
    </w:p>
  </w:footnote>
  <w:footnote w:type="continuationSeparator" w:id="0">
    <w:p w:rsidR="00DE67EF" w:rsidRDefault="00DE67EF" w:rsidP="002F5D2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92FB7"/>
    <w:multiLevelType w:val="hybridMultilevel"/>
    <w:tmpl w:val="5A4EB96A"/>
    <w:lvl w:ilvl="0" w:tplc="0C090001">
      <w:start w:val="1"/>
      <w:numFmt w:val="bullet"/>
      <w:pStyle w:val="NumberLis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706046"/>
    <w:multiLevelType w:val="hybridMultilevel"/>
    <w:tmpl w:val="336E8F2C"/>
    <w:lvl w:ilvl="0" w:tplc="0C09000F">
      <w:start w:val="1"/>
      <w:numFmt w:val="decimal"/>
      <w:pStyle w:val="BulletList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FC6"/>
    <w:rsid w:val="00032365"/>
    <w:rsid w:val="000533B4"/>
    <w:rsid w:val="00093DED"/>
    <w:rsid w:val="000A1E49"/>
    <w:rsid w:val="00135FC6"/>
    <w:rsid w:val="00172978"/>
    <w:rsid w:val="001A4DF2"/>
    <w:rsid w:val="001D19EE"/>
    <w:rsid w:val="00223215"/>
    <w:rsid w:val="002F5D27"/>
    <w:rsid w:val="00365296"/>
    <w:rsid w:val="004B09C8"/>
    <w:rsid w:val="004E5953"/>
    <w:rsid w:val="00584158"/>
    <w:rsid w:val="005E5E5D"/>
    <w:rsid w:val="006867C7"/>
    <w:rsid w:val="00733086"/>
    <w:rsid w:val="007B4661"/>
    <w:rsid w:val="007C013D"/>
    <w:rsid w:val="007F2D3B"/>
    <w:rsid w:val="008838A4"/>
    <w:rsid w:val="008B07AF"/>
    <w:rsid w:val="00906678"/>
    <w:rsid w:val="00955A0A"/>
    <w:rsid w:val="009723D4"/>
    <w:rsid w:val="00995FF1"/>
    <w:rsid w:val="009C352B"/>
    <w:rsid w:val="00A04F52"/>
    <w:rsid w:val="00B574E2"/>
    <w:rsid w:val="00BF41F7"/>
    <w:rsid w:val="00C40E8D"/>
    <w:rsid w:val="00C5444E"/>
    <w:rsid w:val="00C7739B"/>
    <w:rsid w:val="00CA5322"/>
    <w:rsid w:val="00CB5165"/>
    <w:rsid w:val="00CB7DC5"/>
    <w:rsid w:val="00CD11F4"/>
    <w:rsid w:val="00D43C0B"/>
    <w:rsid w:val="00DE67EF"/>
    <w:rsid w:val="00DF53A2"/>
    <w:rsid w:val="00DF5C98"/>
    <w:rsid w:val="00E726D0"/>
    <w:rsid w:val="00ED0627"/>
    <w:rsid w:val="00ED18B0"/>
    <w:rsid w:val="00EF70B5"/>
    <w:rsid w:val="00F719F1"/>
    <w:rsid w:val="00F87353"/>
    <w:rsid w:val="00F87FB8"/>
    <w:rsid w:val="00FF15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F150D8EE-1823-4BC2-A9E4-2B837EC8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ko-KR" w:bidi="ar-SA"/>
      </w:rPr>
    </w:rPrDefault>
    <w:pPrDefault>
      <w:pPr>
        <w:spacing w:after="30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55A0A"/>
    <w:pPr>
      <w:jc w:val="both"/>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35FC6"/>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5FC6"/>
    <w:rPr>
      <w:rFonts w:ascii="Tahoma" w:hAnsi="Tahoma" w:cs="Tahoma"/>
      <w:sz w:val="16"/>
      <w:szCs w:val="16"/>
    </w:rPr>
  </w:style>
  <w:style w:type="paragraph" w:customStyle="1" w:styleId="Paragraph">
    <w:name w:val="Paragraph"/>
    <w:link w:val="ParagraphZchn"/>
    <w:qFormat/>
    <w:rsid w:val="007B4661"/>
    <w:pPr>
      <w:spacing w:after="0" w:line="360" w:lineRule="auto"/>
      <w:jc w:val="both"/>
    </w:pPr>
    <w:rPr>
      <w:rFonts w:ascii="Arial" w:hAnsi="Arial" w:cs="Arial"/>
    </w:rPr>
  </w:style>
  <w:style w:type="paragraph" w:customStyle="1" w:styleId="Headline1">
    <w:name w:val="Headline1"/>
    <w:basedOn w:val="Paragraph"/>
    <w:next w:val="Paragraph"/>
    <w:link w:val="Headline1Zchn"/>
    <w:qFormat/>
    <w:rsid w:val="009C352B"/>
    <w:pPr>
      <w:jc w:val="left"/>
    </w:pPr>
    <w:rPr>
      <w:b/>
      <w:sz w:val="32"/>
      <w:szCs w:val="32"/>
      <w:lang w:val="en-US"/>
    </w:rPr>
  </w:style>
  <w:style w:type="character" w:customStyle="1" w:styleId="ParagraphZchn">
    <w:name w:val="Paragraph Zchn"/>
    <w:basedOn w:val="Absatz-Standardschriftart"/>
    <w:link w:val="Paragraph"/>
    <w:rsid w:val="007B4661"/>
    <w:rPr>
      <w:rFonts w:ascii="Arial" w:hAnsi="Arial" w:cs="Arial"/>
    </w:rPr>
  </w:style>
  <w:style w:type="paragraph" w:customStyle="1" w:styleId="Headline2">
    <w:name w:val="Headline2"/>
    <w:basedOn w:val="Headline1"/>
    <w:next w:val="Paragraph"/>
    <w:link w:val="Headline2Zchn"/>
    <w:qFormat/>
    <w:rsid w:val="00733086"/>
    <w:pPr>
      <w:jc w:val="center"/>
    </w:pPr>
    <w:rPr>
      <w:sz w:val="24"/>
      <w:szCs w:val="24"/>
    </w:rPr>
  </w:style>
  <w:style w:type="character" w:customStyle="1" w:styleId="Headline1Zchn">
    <w:name w:val="Headline1 Zchn"/>
    <w:basedOn w:val="Absatz-Standardschriftart"/>
    <w:link w:val="Headline1"/>
    <w:rsid w:val="009C352B"/>
    <w:rPr>
      <w:rFonts w:ascii="Arial" w:hAnsi="Arial" w:cs="Arial"/>
      <w:b/>
      <w:sz w:val="32"/>
      <w:szCs w:val="32"/>
      <w:lang w:val="en-US"/>
    </w:rPr>
  </w:style>
  <w:style w:type="paragraph" w:customStyle="1" w:styleId="Headline3">
    <w:name w:val="Headline3"/>
    <w:basedOn w:val="Headline2"/>
    <w:next w:val="Paragraph"/>
    <w:link w:val="Headline3Zchn"/>
    <w:qFormat/>
    <w:rsid w:val="009C352B"/>
    <w:rPr>
      <w:sz w:val="22"/>
      <w:szCs w:val="22"/>
    </w:rPr>
  </w:style>
  <w:style w:type="character" w:customStyle="1" w:styleId="Headline2Zchn">
    <w:name w:val="Headline2 Zchn"/>
    <w:basedOn w:val="Absatz-Standardschriftart"/>
    <w:link w:val="Headline2"/>
    <w:rsid w:val="00733086"/>
    <w:rPr>
      <w:rFonts w:ascii="Arial" w:hAnsi="Arial" w:cs="Arial"/>
      <w:b/>
      <w:sz w:val="24"/>
      <w:szCs w:val="24"/>
      <w:lang w:val="en-US"/>
    </w:rPr>
  </w:style>
  <w:style w:type="paragraph" w:styleId="Titel">
    <w:name w:val="Title"/>
    <w:basedOn w:val="Paragraph"/>
    <w:next w:val="Paragraph"/>
    <w:link w:val="TitelZchn"/>
    <w:uiPriority w:val="10"/>
    <w:qFormat/>
    <w:rsid w:val="00135FC6"/>
    <w:pPr>
      <w:pBdr>
        <w:bottom w:val="single" w:sz="8" w:space="4" w:color="4F81BD" w:themeColor="accent1"/>
      </w:pBdr>
      <w:contextualSpacing/>
    </w:pPr>
    <w:rPr>
      <w:rFonts w:eastAsiaTheme="majorEastAsia" w:cstheme="majorBidi"/>
      <w:color w:val="17365D" w:themeColor="text2" w:themeShade="BF"/>
      <w:spacing w:val="5"/>
      <w:kern w:val="28"/>
      <w:sz w:val="144"/>
      <w:szCs w:val="52"/>
    </w:rPr>
  </w:style>
  <w:style w:type="character" w:customStyle="1" w:styleId="Headline3Zchn">
    <w:name w:val="Headline3 Zchn"/>
    <w:basedOn w:val="Absatz-Standardschriftart"/>
    <w:link w:val="Headline3"/>
    <w:rsid w:val="009C352B"/>
    <w:rPr>
      <w:rFonts w:ascii="Arial" w:hAnsi="Arial" w:cs="Arial"/>
      <w:b/>
      <w:lang w:val="en-US"/>
    </w:rPr>
  </w:style>
  <w:style w:type="character" w:customStyle="1" w:styleId="TitelZchn">
    <w:name w:val="Titel Zchn"/>
    <w:basedOn w:val="Absatz-Standardschriftart"/>
    <w:link w:val="Titel"/>
    <w:uiPriority w:val="10"/>
    <w:rsid w:val="00135FC6"/>
    <w:rPr>
      <w:rFonts w:ascii="Arial" w:eastAsiaTheme="majorEastAsia" w:hAnsi="Arial" w:cstheme="majorBidi"/>
      <w:color w:val="17365D" w:themeColor="text2" w:themeShade="BF"/>
      <w:spacing w:val="5"/>
      <w:kern w:val="28"/>
      <w:sz w:val="144"/>
      <w:szCs w:val="52"/>
    </w:rPr>
  </w:style>
  <w:style w:type="paragraph" w:customStyle="1" w:styleId="BulletList1">
    <w:name w:val="BulletList1"/>
    <w:basedOn w:val="Paragraph"/>
    <w:link w:val="BulletList1Zchn"/>
    <w:qFormat/>
    <w:rsid w:val="00CA5322"/>
    <w:pPr>
      <w:numPr>
        <w:numId w:val="1"/>
      </w:numPr>
      <w:spacing w:after="120"/>
      <w:ind w:left="714" w:hanging="357"/>
    </w:pPr>
  </w:style>
  <w:style w:type="paragraph" w:customStyle="1" w:styleId="NumberList1">
    <w:name w:val="NumberList1"/>
    <w:basedOn w:val="BulletList1"/>
    <w:link w:val="NumberList1Zchn"/>
    <w:qFormat/>
    <w:rsid w:val="00CA5322"/>
    <w:pPr>
      <w:numPr>
        <w:numId w:val="2"/>
      </w:numPr>
    </w:pPr>
  </w:style>
  <w:style w:type="character" w:customStyle="1" w:styleId="BulletList1Zchn">
    <w:name w:val="BulletList1 Zchn"/>
    <w:basedOn w:val="ParagraphZchn"/>
    <w:link w:val="BulletList1"/>
    <w:rsid w:val="00CA5322"/>
    <w:rPr>
      <w:rFonts w:ascii="Arial" w:hAnsi="Arial" w:cs="Arial"/>
    </w:rPr>
  </w:style>
  <w:style w:type="character" w:customStyle="1" w:styleId="NumberList1Zchn">
    <w:name w:val="NumberList1 Zchn"/>
    <w:basedOn w:val="BulletList1Zchn"/>
    <w:link w:val="NumberList1"/>
    <w:rsid w:val="00CA5322"/>
    <w:rPr>
      <w:rFonts w:ascii="Arial" w:hAnsi="Arial" w:cs="Arial"/>
    </w:rPr>
  </w:style>
  <w:style w:type="character" w:styleId="Hyperlink">
    <w:name w:val="Hyperlink"/>
    <w:basedOn w:val="Absatz-Standardschriftart"/>
    <w:uiPriority w:val="99"/>
    <w:unhideWhenUsed/>
    <w:qFormat/>
    <w:rsid w:val="00A04F52"/>
    <w:rPr>
      <w:color w:val="0000FF" w:themeColor="hyperlink"/>
      <w:u w:val="single"/>
    </w:rPr>
  </w:style>
  <w:style w:type="paragraph" w:customStyle="1" w:styleId="jnHyperlink">
    <w:name w:val="jnHyperlink"/>
    <w:basedOn w:val="Paragraph"/>
    <w:link w:val="jnHyperlinkZchn"/>
    <w:rsid w:val="00A04F52"/>
  </w:style>
  <w:style w:type="character" w:customStyle="1" w:styleId="jnHyperlinkZchn">
    <w:name w:val="jnHyperlink Zchn"/>
    <w:basedOn w:val="ParagraphZchn"/>
    <w:link w:val="jnHyperlink"/>
    <w:rsid w:val="00A04F52"/>
    <w:rPr>
      <w:rFonts w:ascii="Arial" w:hAnsi="Arial" w:cs="Arial"/>
    </w:rPr>
  </w:style>
  <w:style w:type="paragraph" w:customStyle="1" w:styleId="Address">
    <w:name w:val="Address"/>
    <w:basedOn w:val="Paragraph"/>
    <w:link w:val="AddressZchn"/>
    <w:qFormat/>
    <w:rsid w:val="007B4661"/>
    <w:pPr>
      <w:spacing w:line="240" w:lineRule="auto"/>
    </w:pPr>
  </w:style>
  <w:style w:type="character" w:customStyle="1" w:styleId="AddressZchn">
    <w:name w:val="Address Zchn"/>
    <w:basedOn w:val="ParagraphZchn"/>
    <w:link w:val="Address"/>
    <w:rsid w:val="007B4661"/>
    <w:rPr>
      <w:rFonts w:ascii="Arial" w:hAnsi="Arial" w:cs="Arial"/>
    </w:rPr>
  </w:style>
  <w:style w:type="paragraph" w:styleId="Kopfzeile">
    <w:name w:val="header"/>
    <w:basedOn w:val="Standard"/>
    <w:link w:val="KopfzeileZchn"/>
    <w:uiPriority w:val="99"/>
    <w:semiHidden/>
    <w:unhideWhenUsed/>
    <w:rsid w:val="002F5D27"/>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2F5D27"/>
    <w:rPr>
      <w:rFonts w:ascii="Arial" w:hAnsi="Arial" w:cs="Arial"/>
    </w:rPr>
  </w:style>
  <w:style w:type="paragraph" w:styleId="Fuzeile">
    <w:name w:val="footer"/>
    <w:basedOn w:val="Standard"/>
    <w:link w:val="FuzeileZchn"/>
    <w:uiPriority w:val="99"/>
    <w:unhideWhenUsed/>
    <w:rsid w:val="002F5D27"/>
    <w:pPr>
      <w:tabs>
        <w:tab w:val="center" w:pos="4536"/>
        <w:tab w:val="right" w:pos="9072"/>
      </w:tabs>
      <w:spacing w:after="0"/>
    </w:pPr>
  </w:style>
  <w:style w:type="character" w:customStyle="1" w:styleId="FuzeileZchn">
    <w:name w:val="Fußzeile Zchn"/>
    <w:basedOn w:val="Absatz-Standardschriftart"/>
    <w:link w:val="Fuzeile"/>
    <w:uiPriority w:val="99"/>
    <w:rsid w:val="002F5D27"/>
    <w:rPr>
      <w:rFonts w:ascii="Arial" w:hAnsi="Arial" w:cs="Arial"/>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Fifth Edition" SelectedStyle="\APA.XSL"/>
</file>

<file path=customXml/itemProps1.xml><?xml version="1.0" encoding="utf-8"?>
<ds:datastoreItem xmlns:ds="http://schemas.openxmlformats.org/officeDocument/2006/customXml" ds:itemID="{FDACBBC0-DFF1-4A5F-AA05-A15AB16D7A20}">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1776</Words>
  <Characters>11196</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janolaw</Company>
  <LinksUpToDate>false</LinksUpToDate>
  <CharactersWithSpaces>12947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M. May</dc:creator>
  <cp:keywords/>
  <dc:description/>
  <cp:lastModifiedBy>Schippert</cp:lastModifiedBy>
  <cp:revision>2</cp:revision>
  <dcterms:created xsi:type="dcterms:W3CDTF">2018-05-23T09:09:00Z</dcterms:created>
  <dcterms:modified xsi:type="dcterms:W3CDTF">2018-05-23T09:09:00Z</dcterms:modified>
</cp:coreProperties>
</file>